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4D142CC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 xml:space="preserve">Template Revised </w:t>
      </w:r>
      <w:r w:rsidR="00D13CC9">
        <w:rPr>
          <w:rFonts w:ascii="Open Sans Light" w:eastAsia="Open Sans Light" w:hAnsi="Open Sans Light" w:cs="Open Sans Light"/>
          <w:b/>
          <w:sz w:val="22"/>
          <w:szCs w:val="22"/>
        </w:rPr>
        <w:t xml:space="preserve">September </w:t>
      </w:r>
      <w:r w:rsidR="00AC5B04">
        <w:rPr>
          <w:rFonts w:ascii="Open Sans Light" w:eastAsia="Open Sans Light" w:hAnsi="Open Sans Light" w:cs="Open Sans Light"/>
          <w:b/>
          <w:sz w:val="22"/>
          <w:szCs w:val="22"/>
        </w:rPr>
        <w:t>25</w:t>
      </w:r>
      <w:r w:rsidR="00D13CC9">
        <w:rPr>
          <w:rFonts w:ascii="Open Sans Light" w:eastAsia="Open Sans Light" w:hAnsi="Open Sans Light" w:cs="Open Sans Light"/>
          <w:b/>
          <w:sz w:val="22"/>
          <w:szCs w:val="22"/>
        </w:rPr>
        <w:t>, 202</w:t>
      </w:r>
      <w:r w:rsidR="00AC5B04">
        <w:rPr>
          <w:rFonts w:ascii="Open Sans Light" w:eastAsia="Open Sans Light" w:hAnsi="Open Sans Light" w:cs="Open Sans Light"/>
          <w:b/>
          <w:sz w:val="22"/>
          <w:szCs w:val="22"/>
        </w:rPr>
        <w:t>5</w:t>
      </w:r>
    </w:p>
    <w:p w14:paraId="00000002" w14:textId="77777777" w:rsidR="006604E6" w:rsidRDefault="004440E7">
      <w:pPr>
        <w:jc w:val="center"/>
        <w:rPr>
          <w:rFonts w:ascii="Open Sans SemiBold" w:eastAsia="Open Sans SemiBold" w:hAnsi="Open Sans SemiBold" w:cs="Open Sans SemiBold"/>
          <w:b/>
          <w:sz w:val="32"/>
          <w:szCs w:val="32"/>
        </w:rPr>
      </w:pPr>
      <w:r>
        <w:rPr>
          <w:rFonts w:ascii="Open Sans SemiBold" w:eastAsia="Open Sans SemiBold" w:hAnsi="Open Sans SemiBold" w:cs="Open Sans SemiBold"/>
          <w:b/>
          <w:sz w:val="32"/>
          <w:szCs w:val="32"/>
        </w:rPr>
        <w:t>Program Report Format</w:t>
      </w:r>
    </w:p>
    <w:p w14:paraId="00000003" w14:textId="77777777" w:rsidR="006604E6" w:rsidRDefault="006604E6">
      <w:pPr>
        <w:jc w:val="center"/>
        <w:rPr>
          <w:rFonts w:ascii="Open Sans Light" w:eastAsia="Open Sans Light" w:hAnsi="Open Sans Light" w:cs="Open Sans Light"/>
          <w:b/>
        </w:rPr>
      </w:pPr>
    </w:p>
    <w:p w14:paraId="00000004" w14:textId="3561716F" w:rsidR="006604E6" w:rsidRDefault="00E90075">
      <w:pPr>
        <w:jc w:val="center"/>
        <w:rPr>
          <w:rFonts w:ascii="Open Sans ExtraBold" w:eastAsia="Open Sans ExtraBold" w:hAnsi="Open Sans ExtraBold" w:cs="Open Sans ExtraBold"/>
          <w:b/>
          <w:smallCaps/>
          <w:color w:val="0070C0"/>
          <w:sz w:val="56"/>
          <w:szCs w:val="56"/>
        </w:rPr>
      </w:pPr>
      <w:r>
        <w:rPr>
          <w:rFonts w:ascii="Open Sans ExtraBold" w:eastAsia="Open Sans ExtraBold" w:hAnsi="Open Sans ExtraBold" w:cs="Open Sans ExtraBold"/>
          <w:b/>
          <w:smallCaps/>
          <w:color w:val="0070C0"/>
          <w:sz w:val="56"/>
          <w:szCs w:val="56"/>
        </w:rPr>
        <w:t>Music</w:t>
      </w:r>
      <w:r w:rsidR="004440E7">
        <w:rPr>
          <w:rFonts w:ascii="Open Sans ExtraBold" w:eastAsia="Open Sans ExtraBold" w:hAnsi="Open Sans ExtraBold" w:cs="Open Sans ExtraBold"/>
          <w:b/>
          <w:smallCaps/>
          <w:color w:val="0070C0"/>
          <w:sz w:val="56"/>
          <w:szCs w:val="56"/>
        </w:rPr>
        <w:t>,</w:t>
      </w:r>
    </w:p>
    <w:p w14:paraId="00000005" w14:textId="3BEDAD56" w:rsidR="006604E6" w:rsidRDefault="00E90075">
      <w:pPr>
        <w:jc w:val="center"/>
        <w:rPr>
          <w:rFonts w:ascii="Open Sans SemiBold" w:eastAsia="Open Sans SemiBold" w:hAnsi="Open Sans SemiBold" w:cs="Open Sans SemiBold"/>
          <w:b/>
          <w:smallCaps/>
          <w:color w:val="0070C0"/>
          <w:sz w:val="56"/>
          <w:szCs w:val="56"/>
        </w:rPr>
      </w:pPr>
      <w:r>
        <w:rPr>
          <w:rFonts w:ascii="Open Sans SemiBold" w:eastAsia="Open Sans SemiBold" w:hAnsi="Open Sans SemiBold" w:cs="Open Sans SemiBold"/>
          <w:b/>
          <w:smallCaps/>
          <w:color w:val="0070C0"/>
          <w:sz w:val="56"/>
          <w:szCs w:val="56"/>
        </w:rPr>
        <w:t>PreK-12</w:t>
      </w:r>
    </w:p>
    <w:p w14:paraId="00000006" w14:textId="77777777" w:rsidR="006604E6" w:rsidRDefault="004440E7">
      <w:pPr>
        <w:tabs>
          <w:tab w:val="left" w:pos="326"/>
          <w:tab w:val="left" w:pos="800"/>
          <w:tab w:val="center" w:pos="4680"/>
        </w:tabs>
        <w:rPr>
          <w:rFonts w:ascii="Open Sans SemiBold" w:eastAsia="Open Sans SemiBold" w:hAnsi="Open Sans SemiBold" w:cs="Open Sans SemiBold"/>
          <w:b/>
          <w:sz w:val="32"/>
          <w:szCs w:val="32"/>
        </w:rPr>
      </w:pPr>
      <w:r>
        <w:rPr>
          <w:rFonts w:ascii="Open Sans Light" w:eastAsia="Open Sans Light" w:hAnsi="Open Sans Light" w:cs="Open Sans Light"/>
          <w:b/>
          <w:sz w:val="32"/>
          <w:szCs w:val="32"/>
        </w:rPr>
        <w:tab/>
      </w:r>
      <w:r>
        <w:rPr>
          <w:rFonts w:ascii="Open Sans Light" w:eastAsia="Open Sans Light" w:hAnsi="Open Sans Light" w:cs="Open Sans Light"/>
          <w:b/>
          <w:sz w:val="32"/>
          <w:szCs w:val="32"/>
        </w:rPr>
        <w:tab/>
      </w:r>
      <w:r>
        <w:rPr>
          <w:rFonts w:ascii="Open Sans Light" w:eastAsia="Open Sans Light" w:hAnsi="Open Sans Light" w:cs="Open Sans Light"/>
          <w:b/>
          <w:sz w:val="32"/>
          <w:szCs w:val="32"/>
        </w:rPr>
        <w:tab/>
      </w:r>
      <w:r>
        <w:rPr>
          <w:rFonts w:ascii="Open Sans SemiBold" w:eastAsia="Open Sans SemiBold" w:hAnsi="Open Sans SemiBold" w:cs="Open Sans SemiBold"/>
          <w:b/>
          <w:sz w:val="32"/>
          <w:szCs w:val="32"/>
        </w:rPr>
        <w:t>Kansas State Department of Education</w:t>
      </w:r>
    </w:p>
    <w:p w14:paraId="00000007" w14:textId="77777777" w:rsidR="006604E6" w:rsidRDefault="004440E7">
      <w:pPr>
        <w:jc w:val="center"/>
        <w:rPr>
          <w:rFonts w:ascii="Open Sans SemiBold" w:eastAsia="Open Sans SemiBold" w:hAnsi="Open Sans SemiBold" w:cs="Open Sans SemiBold"/>
          <w:b/>
          <w:sz w:val="32"/>
          <w:szCs w:val="32"/>
        </w:rPr>
      </w:pPr>
      <w:r>
        <w:rPr>
          <w:rFonts w:ascii="Open Sans SemiBold" w:eastAsia="Open Sans SemiBold" w:hAnsi="Open Sans SemiBold" w:cs="Open Sans SemiBold"/>
          <w:b/>
          <w:sz w:val="32"/>
          <w:szCs w:val="32"/>
        </w:rPr>
        <w:t>COVER SHEET</w:t>
      </w:r>
    </w:p>
    <w:p w14:paraId="00000008" w14:textId="77777777" w:rsidR="006604E6" w:rsidRDefault="006604E6">
      <w:pPr>
        <w:rPr>
          <w:rFonts w:ascii="Open Sans Light" w:eastAsia="Open Sans Light" w:hAnsi="Open Sans Light" w:cs="Open Sans Light"/>
        </w:rPr>
      </w:pPr>
    </w:p>
    <w:p w14:paraId="00000009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Education Preparation Provider (EPP):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__________</w:t>
      </w:r>
    </w:p>
    <w:p w14:paraId="0000000A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0B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Date Submitted: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_____</w:t>
      </w:r>
    </w:p>
    <w:p w14:paraId="0000000C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0D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Name of Preparer(s):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__________</w:t>
      </w:r>
    </w:p>
    <w:p w14:paraId="0000000E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0F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EPP Unit Head Name: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__________</w:t>
      </w:r>
    </w:p>
    <w:p w14:paraId="00000010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1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Unit Head Phone Number: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__________                    </w:t>
      </w:r>
      <w:r>
        <w:rPr>
          <w:rFonts w:ascii="Open Sans Light" w:eastAsia="Open Sans Light" w:hAnsi="Open Sans Light" w:cs="Open Sans Light"/>
          <w:b/>
          <w:sz w:val="22"/>
          <w:szCs w:val="22"/>
        </w:rPr>
        <w:t>Email: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__________</w:t>
      </w:r>
    </w:p>
    <w:p w14:paraId="00000012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3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Level of the Program: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  Initial      __  Advanced</w:t>
      </w:r>
    </w:p>
    <w:p w14:paraId="00000014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5" w14:textId="77777777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 xml:space="preserve">Grade levels for which candidates are being prepared:  </w:t>
      </w:r>
    </w:p>
    <w:p w14:paraId="00000016" w14:textId="20A1429A" w:rsidR="006604E6" w:rsidRDefault="008E34E8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0"/>
          <w:id w:val="1249465853"/>
        </w:sdtPr>
        <w:sdtEndPr/>
        <w:sdtContent>
          <w:r w:rsidR="004440E7"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 w:rsidR="004440E7">
        <w:rPr>
          <w:rFonts w:ascii="Open Sans Light" w:eastAsia="Open Sans Light" w:hAnsi="Open Sans Light" w:cs="Open Sans Light"/>
          <w:sz w:val="22"/>
          <w:szCs w:val="22"/>
        </w:rPr>
        <w:t xml:space="preserve">  PreK-</w:t>
      </w:r>
      <w:r w:rsidR="00E90075">
        <w:rPr>
          <w:rFonts w:ascii="Open Sans Light" w:eastAsia="Open Sans Light" w:hAnsi="Open Sans Light" w:cs="Open Sans Light"/>
          <w:sz w:val="22"/>
          <w:szCs w:val="22"/>
        </w:rPr>
        <w:t>12</w:t>
      </w:r>
    </w:p>
    <w:p w14:paraId="00000017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8" w14:textId="77777777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Program Report Status:</w:t>
      </w:r>
    </w:p>
    <w:p w14:paraId="00000019" w14:textId="4D88B96A" w:rsidR="006604E6" w:rsidRDefault="008E34E8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799422826"/>
        </w:sdtPr>
        <w:sdtEndPr/>
        <w:sdtContent>
          <w:r w:rsidR="004440E7"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 w:rsidR="004440E7">
        <w:rPr>
          <w:rFonts w:ascii="Open Sans Light" w:eastAsia="Open Sans Light" w:hAnsi="Open Sans Light" w:cs="Open Sans Light"/>
          <w:sz w:val="22"/>
          <w:szCs w:val="22"/>
        </w:rPr>
        <w:t xml:space="preserve">  New Program     </w:t>
      </w:r>
      <w:sdt>
        <w:sdtPr>
          <w:tag w:val="goog_rdk_2"/>
          <w:id w:val="-621844282"/>
        </w:sdtPr>
        <w:sdtEndPr/>
        <w:sdtContent>
          <w:r w:rsidR="004440E7"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 w:rsidR="004440E7">
        <w:rPr>
          <w:rFonts w:ascii="Open Sans Light" w:eastAsia="Open Sans Light" w:hAnsi="Open Sans Light" w:cs="Open Sans Light"/>
          <w:sz w:val="22"/>
          <w:szCs w:val="22"/>
        </w:rPr>
        <w:t xml:space="preserve">  Continued Program    </w:t>
      </w:r>
    </w:p>
    <w:p w14:paraId="0000001A" w14:textId="77777777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(NEW PROGRAMS MUST SUBMIT SYLLABI)</w:t>
      </w:r>
    </w:p>
    <w:p w14:paraId="0000001B" w14:textId="77777777" w:rsidR="006604E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31EC87B5" w14:textId="77777777" w:rsidR="008E34E8" w:rsidRDefault="008E34E8" w:rsidP="008E34E8">
      <w:pPr>
        <w:rPr>
          <w:rFonts w:ascii="Open Sans Light" w:eastAsia="Open Sans Light" w:hAnsi="Open Sans Light" w:cs="Open Sans Light"/>
          <w:b/>
          <w:sz w:val="22"/>
          <w:szCs w:val="22"/>
        </w:rPr>
      </w:pPr>
      <w:bookmarkStart w:id="0" w:name="_Hlk209707723"/>
      <w:r>
        <w:rPr>
          <w:rFonts w:ascii="Open Sans Light" w:eastAsia="Open Sans Light" w:hAnsi="Open Sans Light" w:cs="Open Sans Light"/>
          <w:b/>
          <w:sz w:val="22"/>
          <w:szCs w:val="22"/>
        </w:rPr>
        <w:t>Program Uniqueness:</w:t>
      </w:r>
    </w:p>
    <w:p w14:paraId="5A1F0976" w14:textId="77777777" w:rsidR="008E34E8" w:rsidRDefault="008E34E8" w:rsidP="008E34E8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1864623776"/>
        </w:sdtPr>
        <w:sdtContent>
          <w:r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Open Sans Light" w:eastAsia="Open Sans Light" w:hAnsi="Open Sans Light" w:cs="Open Sans Light"/>
          <w:sz w:val="22"/>
          <w:szCs w:val="22"/>
        </w:rPr>
        <w:t xml:space="preserve">  Only program in this license/endorsement area offered by the EPP</w:t>
      </w:r>
    </w:p>
    <w:p w14:paraId="73BAE47B" w14:textId="77777777" w:rsidR="008E34E8" w:rsidRDefault="008E34E8" w:rsidP="008E34E8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-510370631"/>
        </w:sdtPr>
        <w:sdtContent>
          <w:r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Open Sans Light" w:eastAsia="Open Sans Light" w:hAnsi="Open Sans Light" w:cs="Open Sans Light"/>
          <w:sz w:val="22"/>
          <w:szCs w:val="22"/>
        </w:rPr>
        <w:t xml:space="preserve">  Has a distinct plan of study from other programs in the same license/endorsement area offered by the EPP</w:t>
      </w:r>
    </w:p>
    <w:p w14:paraId="63DC431C" w14:textId="77777777" w:rsidR="008E34E8" w:rsidRDefault="008E34E8" w:rsidP="008E34E8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-485159196"/>
        </w:sdtPr>
        <w:sdtContent>
          <w:r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Open Sans Light" w:eastAsia="Open Sans Light" w:hAnsi="Open Sans Light" w:cs="Open Sans Light"/>
          <w:sz w:val="22"/>
          <w:szCs w:val="22"/>
        </w:rPr>
        <w:t xml:space="preserve">  Has an Innovative/Experimental format: _(identify)______________________________________________</w:t>
      </w:r>
    </w:p>
    <w:p w14:paraId="14076FE7" w14:textId="77777777" w:rsidR="008E34E8" w:rsidRDefault="008E34E8" w:rsidP="008E34E8">
      <w:pPr>
        <w:rPr>
          <w:rFonts w:ascii="Open Sans Light" w:eastAsia="Open Sans Light" w:hAnsi="Open Sans Light" w:cs="Open Sans Light"/>
          <w:b/>
          <w:sz w:val="22"/>
          <w:szCs w:val="22"/>
        </w:rPr>
      </w:pPr>
      <w:sdt>
        <w:sdtPr>
          <w:tag w:val="goog_rdk_1"/>
          <w:id w:val="-2006579158"/>
        </w:sdtPr>
        <w:sdtContent>
          <w:r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Open Sans Light" w:eastAsia="Open Sans Light" w:hAnsi="Open Sans Light" w:cs="Open Sans Light"/>
          <w:sz w:val="22"/>
          <w:szCs w:val="22"/>
        </w:rPr>
        <w:t xml:space="preserve">  Other distinctive feature: _(identify)______________________________________________</w:t>
      </w:r>
    </w:p>
    <w:p w14:paraId="7C5CA584" w14:textId="77777777" w:rsidR="008E34E8" w:rsidRDefault="008E34E8" w:rsidP="008E34E8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5AFC6247" w14:textId="77777777" w:rsidR="00AC5B04" w:rsidRDefault="00AC5B04" w:rsidP="00AC5B04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Reminder:</w:t>
      </w:r>
    </w:p>
    <w:p w14:paraId="1F53134A" w14:textId="77777777" w:rsidR="00AC5B04" w:rsidRDefault="00AC5B04" w:rsidP="00AC5B04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By regulation initial-level programs must include</w:t>
      </w:r>
    </w:p>
    <w:p w14:paraId="5117BB06" w14:textId="77777777" w:rsidR="00AC5B04" w:rsidRDefault="00AC5B04" w:rsidP="00AC5B04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a plan of study that constitutes a major in the subject at the institution or that is equivalent to a major;</w:t>
      </w:r>
    </w:p>
    <w:p w14:paraId="166EB76A" w14:textId="77777777" w:rsidR="00AC5B04" w:rsidRDefault="00AC5B04" w:rsidP="00AC5B04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lastRenderedPageBreak/>
        <w:t>at least 12 weeks of student teaching; and</w:t>
      </w:r>
    </w:p>
    <w:p w14:paraId="307F1601" w14:textId="77777777" w:rsidR="00AC5B04" w:rsidRDefault="00AC5B04" w:rsidP="00AC5B04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a validated preservice candidate work sample.</w:t>
      </w:r>
    </w:p>
    <w:p w14:paraId="167BFC8F" w14:textId="77777777" w:rsidR="00AC5B04" w:rsidRDefault="00AC5B04" w:rsidP="00AC5B04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2D94A569" w14:textId="77777777" w:rsidR="00AC5B04" w:rsidRDefault="00AC5B04" w:rsidP="00AC5B04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See the template instructions for directions on completing the form:</w:t>
      </w:r>
    </w:p>
    <w:p w14:paraId="3A9A6E1C" w14:textId="77777777" w:rsidR="00AC5B04" w:rsidRPr="001339EC" w:rsidRDefault="00AC5B04" w:rsidP="00AC5B04">
      <w:pPr>
        <w:rPr>
          <w:rFonts w:ascii="Open Sans Light" w:eastAsia="Open Sans Light" w:hAnsi="Open Sans Light" w:cs="Open Sans Light"/>
          <w:b/>
          <w:color w:val="365F91" w:themeColor="accent1" w:themeShade="BF"/>
          <w:sz w:val="22"/>
          <w:szCs w:val="22"/>
        </w:rPr>
      </w:pPr>
      <w:bookmarkStart w:id="1" w:name="_Hlk209705867"/>
      <w:r w:rsidRPr="001339EC">
        <w:rPr>
          <w:rFonts w:ascii="Open Sans Light" w:eastAsia="Open Sans Light" w:hAnsi="Open Sans Light" w:cs="Open Sans Light"/>
          <w:b/>
          <w:color w:val="365F91" w:themeColor="accent1" w:themeShade="BF"/>
          <w:sz w:val="22"/>
          <w:szCs w:val="22"/>
        </w:rPr>
        <w:t>https://www.ksde.gov/Agency/Division-of-Learning-Services/Teacher-Licensure-TL/Educator-Prep-Landing-Page/Higher-Education-Resources</w:t>
      </w:r>
    </w:p>
    <w:bookmarkEnd w:id="0"/>
    <w:bookmarkEnd w:id="1"/>
    <w:p w14:paraId="3BE850B7" w14:textId="77777777" w:rsidR="00AC5B04" w:rsidRDefault="00AC5B04">
      <w:pPr>
        <w:pBdr>
          <w:top w:val="nil"/>
          <w:left w:val="nil"/>
          <w:bottom w:val="nil"/>
          <w:right w:val="nil"/>
          <w:between w:val="nil"/>
        </w:pBdr>
        <w:rPr>
          <w:rFonts w:ascii="Open Sans Light" w:eastAsia="Open Sans Light" w:hAnsi="Open Sans Light" w:cs="Open Sans Light"/>
          <w:b/>
        </w:rPr>
      </w:pPr>
    </w:p>
    <w:p w14:paraId="00000026" w14:textId="2F466DA0" w:rsidR="006604E6" w:rsidRDefault="004440E7">
      <w:pPr>
        <w:pBdr>
          <w:top w:val="nil"/>
          <w:left w:val="nil"/>
          <w:bottom w:val="nil"/>
          <w:right w:val="nil"/>
          <w:between w:val="nil"/>
        </w:pBdr>
        <w:rPr>
          <w:rFonts w:ascii="Open Sans Light" w:eastAsia="Open Sans Light" w:hAnsi="Open Sans Light" w:cs="Open Sans Light"/>
          <w:b/>
        </w:rPr>
      </w:pPr>
      <w:r>
        <w:rPr>
          <w:rFonts w:ascii="Open Sans Light" w:eastAsia="Open Sans Light" w:hAnsi="Open Sans Light" w:cs="Open Sans Light"/>
          <w:b/>
        </w:rPr>
        <w:t xml:space="preserve">Required materials: </w:t>
      </w:r>
    </w:p>
    <w:p w14:paraId="00000027" w14:textId="77777777" w:rsidR="006604E6" w:rsidRDefault="004440E7">
      <w:pPr>
        <w:pBdr>
          <w:top w:val="nil"/>
          <w:left w:val="nil"/>
          <w:bottom w:val="nil"/>
          <w:right w:val="nil"/>
          <w:between w:val="nil"/>
        </w:pBdr>
        <w:rPr>
          <w:rFonts w:ascii="Open Sans Light" w:eastAsia="Open Sans Light" w:hAnsi="Open Sans Light" w:cs="Open Sans Light"/>
          <w:color w:val="000000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color w:val="000000"/>
          <w:sz w:val="22"/>
          <w:szCs w:val="22"/>
        </w:rPr>
        <w:t>Program of Study</w:t>
      </w:r>
      <w:r>
        <w:rPr>
          <w:rFonts w:ascii="Open Sans Light" w:eastAsia="Open Sans Light" w:hAnsi="Open Sans Light" w:cs="Open Sans Light"/>
          <w:b/>
          <w:sz w:val="22"/>
          <w:szCs w:val="22"/>
        </w:rPr>
        <w:t xml:space="preserve"> required of all candidates in the program.</w:t>
      </w:r>
    </w:p>
    <w:p w14:paraId="6859B483" w14:textId="5A6D6228" w:rsidR="00825E8C" w:rsidRDefault="00825E8C" w:rsidP="00825E8C">
      <w:pPr>
        <w:pBdr>
          <w:top w:val="nil"/>
          <w:left w:val="nil"/>
          <w:bottom w:val="nil"/>
          <w:right w:val="nil"/>
          <w:between w:val="nil"/>
        </w:pBd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Course syllabi for new programs.</w:t>
      </w:r>
    </w:p>
    <w:p w14:paraId="6882DD09" w14:textId="77777777" w:rsidR="004440E7" w:rsidRDefault="004440E7">
      <w:pPr>
        <w:jc w:val="center"/>
        <w:rPr>
          <w:rFonts w:ascii="Open Sans" w:eastAsia="Open Sans" w:hAnsi="Open Sans" w:cs="Open Sans"/>
          <w:b/>
        </w:rPr>
      </w:pPr>
    </w:p>
    <w:p w14:paraId="0000003E" w14:textId="124E7FA0" w:rsidR="006604E6" w:rsidRDefault="004440E7">
      <w:pPr>
        <w:jc w:val="center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Summary of Standards and Assessments</w:t>
      </w:r>
    </w:p>
    <w:tbl>
      <w:tblPr>
        <w:tblStyle w:val="af5"/>
        <w:tblW w:w="9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725"/>
      </w:tblGrid>
      <w:tr w:rsidR="006604E6" w14:paraId="2E3D1BB0" w14:textId="77777777" w:rsidTr="00AA1246">
        <w:trPr>
          <w:cantSplit/>
          <w:trHeight w:val="935"/>
          <w:tblHeader/>
        </w:trPr>
        <w:tc>
          <w:tcPr>
            <w:tcW w:w="4320" w:type="dxa"/>
          </w:tcPr>
          <w:p w14:paraId="00000041" w14:textId="77777777" w:rsidR="006604E6" w:rsidRDefault="004440E7">
            <w:pPr>
              <w:jc w:val="center"/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</w:pPr>
            <w:r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Standard</w:t>
            </w:r>
          </w:p>
          <w:p w14:paraId="00000043" w14:textId="77777777" w:rsidR="006604E6" w:rsidRDefault="004440E7">
            <w:pPr>
              <w:jc w:val="center"/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</w:pPr>
            <w:r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 xml:space="preserve">The teacher of </w:t>
            </w:r>
          </w:p>
          <w:p w14:paraId="00000045" w14:textId="3A80DCFE" w:rsidR="006604E6" w:rsidRDefault="00E90075">
            <w:pPr>
              <w:jc w:val="center"/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Music PreK-12</w:t>
            </w:r>
          </w:p>
        </w:tc>
        <w:tc>
          <w:tcPr>
            <w:tcW w:w="4725" w:type="dxa"/>
            <w:shd w:val="clear" w:color="auto" w:fill="FDEADA"/>
          </w:tcPr>
          <w:p w14:paraId="39FF40CC" w14:textId="77777777" w:rsidR="006604E6" w:rsidRPr="00AA1246" w:rsidRDefault="004440E7" w:rsidP="00AA1246">
            <w:pPr>
              <w:jc w:val="center"/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</w:pPr>
            <w:r w:rsidRPr="00AA1246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 xml:space="preserve">Key assessment(s) for each standard </w:t>
            </w:r>
          </w:p>
          <w:p w14:paraId="00000046" w14:textId="7EA26FC3" w:rsidR="00AA1246" w:rsidRDefault="00AA1246" w:rsidP="00AA1246">
            <w:pPr>
              <w:jc w:val="center"/>
              <w:rPr>
                <w:rFonts w:ascii="Open Sans Light" w:eastAsia="Open Sans Light" w:hAnsi="Open Sans Light" w:cs="Open Sans Light"/>
                <w:b/>
                <w:strike/>
                <w:sz w:val="20"/>
                <w:szCs w:val="20"/>
              </w:rPr>
            </w:pPr>
            <w:r w:rsidRPr="00AA1246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(please label ex. A, B, C)</w:t>
            </w:r>
          </w:p>
        </w:tc>
      </w:tr>
      <w:tr w:rsidR="001548B9" w14:paraId="795C0540" w14:textId="77777777">
        <w:tc>
          <w:tcPr>
            <w:tcW w:w="4320" w:type="dxa"/>
          </w:tcPr>
          <w:p w14:paraId="3F948EE0" w14:textId="77777777" w:rsidR="00B348EC" w:rsidRDefault="00B348EC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B348EC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1: </w:t>
            </w:r>
          </w:p>
          <w:p w14:paraId="00000047" w14:textId="0D0623B5" w:rsidR="001548B9" w:rsidRDefault="00B348EC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B348EC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teacher of PK-12 music has skills in pedagogy (planning, delivering instruction, and assessment) for vocal, instrumental, and general music.</w:t>
            </w:r>
          </w:p>
        </w:tc>
        <w:tc>
          <w:tcPr>
            <w:tcW w:w="4725" w:type="dxa"/>
          </w:tcPr>
          <w:p w14:paraId="00000048" w14:textId="5D8A7D51" w:rsidR="001548B9" w:rsidRDefault="001548B9" w:rsidP="001548B9">
            <w:pPr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</w:rPr>
              <w:t>Ex: A, B</w:t>
            </w:r>
          </w:p>
        </w:tc>
      </w:tr>
      <w:tr w:rsidR="001548B9" w14:paraId="5A42720B" w14:textId="77777777">
        <w:tc>
          <w:tcPr>
            <w:tcW w:w="4320" w:type="dxa"/>
          </w:tcPr>
          <w:p w14:paraId="54F0EA74" w14:textId="77777777" w:rsidR="00B348EC" w:rsidRDefault="00B348EC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B348EC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2: </w:t>
            </w:r>
          </w:p>
          <w:p w14:paraId="00000049" w14:textId="5C94D65F" w:rsidR="001548B9" w:rsidRDefault="00B348EC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B348EC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teacher of PK-12 music has skills in creating, arranging, and improvising.</w:t>
            </w:r>
          </w:p>
        </w:tc>
        <w:tc>
          <w:tcPr>
            <w:tcW w:w="4725" w:type="dxa"/>
          </w:tcPr>
          <w:p w14:paraId="0000004A" w14:textId="1C3C8AB0" w:rsidR="001548B9" w:rsidRDefault="001548B9" w:rsidP="001548B9">
            <w:pPr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</w:rPr>
              <w:t>Ex: C</w:t>
            </w:r>
          </w:p>
        </w:tc>
      </w:tr>
      <w:tr w:rsidR="001548B9" w14:paraId="421DEB55" w14:textId="77777777">
        <w:tc>
          <w:tcPr>
            <w:tcW w:w="4320" w:type="dxa"/>
          </w:tcPr>
          <w:p w14:paraId="00B29D85" w14:textId="77777777" w:rsidR="00B348EC" w:rsidRDefault="00B348EC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B348EC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3: </w:t>
            </w:r>
          </w:p>
          <w:p w14:paraId="0000004B" w14:textId="0A3725D2" w:rsidR="001548B9" w:rsidRDefault="00B348EC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B348EC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teacher of PK-12 music has skills in reading and writing music.</w:t>
            </w:r>
          </w:p>
        </w:tc>
        <w:tc>
          <w:tcPr>
            <w:tcW w:w="4725" w:type="dxa"/>
          </w:tcPr>
          <w:p w14:paraId="0000004C" w14:textId="1A0C23DA" w:rsidR="001548B9" w:rsidRDefault="001548B9" w:rsidP="001548B9">
            <w:pPr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</w:rPr>
              <w:t>Ex: D, E</w:t>
            </w:r>
          </w:p>
        </w:tc>
      </w:tr>
      <w:tr w:rsidR="006604E6" w14:paraId="10DA05D5" w14:textId="77777777">
        <w:tc>
          <w:tcPr>
            <w:tcW w:w="4320" w:type="dxa"/>
          </w:tcPr>
          <w:p w14:paraId="16B18BCF" w14:textId="77777777" w:rsidR="009000B8" w:rsidRDefault="009000B8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9000B8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4: </w:t>
            </w:r>
          </w:p>
          <w:p w14:paraId="0000004D" w14:textId="545331FD" w:rsidR="006604E6" w:rsidRDefault="009000B8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9000B8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teacher of PK-12 music has skills in listening to, analyzing, describing, and performing music.</w:t>
            </w:r>
          </w:p>
        </w:tc>
        <w:tc>
          <w:tcPr>
            <w:tcW w:w="4725" w:type="dxa"/>
          </w:tcPr>
          <w:p w14:paraId="0000004E" w14:textId="5EC82C73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  <w:tr w:rsidR="006604E6" w14:paraId="171E69B7" w14:textId="77777777">
        <w:tc>
          <w:tcPr>
            <w:tcW w:w="4320" w:type="dxa"/>
          </w:tcPr>
          <w:p w14:paraId="12B664B4" w14:textId="77777777" w:rsidR="009000B8" w:rsidRDefault="009000B8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9000B8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5: </w:t>
            </w:r>
          </w:p>
          <w:p w14:paraId="0000004F" w14:textId="42C1751B" w:rsidR="006604E6" w:rsidRDefault="009000B8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9000B8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teacher of PK-12 music has skills in selecting, analyzing, interpreting, presenting, and evaluating music and music performance within the context of music education.</w:t>
            </w:r>
          </w:p>
        </w:tc>
        <w:tc>
          <w:tcPr>
            <w:tcW w:w="4725" w:type="dxa"/>
          </w:tcPr>
          <w:p w14:paraId="00000050" w14:textId="77777777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  <w:tr w:rsidR="006604E6" w14:paraId="04CA40D7" w14:textId="77777777">
        <w:tc>
          <w:tcPr>
            <w:tcW w:w="4320" w:type="dxa"/>
          </w:tcPr>
          <w:p w14:paraId="062C8128" w14:textId="77777777" w:rsidR="009000B8" w:rsidRDefault="009000B8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9000B8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6: </w:t>
            </w:r>
          </w:p>
          <w:p w14:paraId="00000051" w14:textId="577D8A39" w:rsidR="006604E6" w:rsidRDefault="009000B8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9000B8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teacher of PK-12 music can assess musical knowledge and skills.</w:t>
            </w:r>
          </w:p>
        </w:tc>
        <w:tc>
          <w:tcPr>
            <w:tcW w:w="4725" w:type="dxa"/>
          </w:tcPr>
          <w:p w14:paraId="00000052" w14:textId="77777777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  <w:tr w:rsidR="006604E6" w14:paraId="5E2623CA" w14:textId="77777777">
        <w:tc>
          <w:tcPr>
            <w:tcW w:w="4320" w:type="dxa"/>
          </w:tcPr>
          <w:p w14:paraId="64F88B9F" w14:textId="77777777" w:rsidR="009000B8" w:rsidRDefault="009000B8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9000B8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7: </w:t>
            </w:r>
          </w:p>
          <w:p w14:paraId="00000053" w14:textId="72709B09" w:rsidR="006604E6" w:rsidRDefault="009000B8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9000B8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teacher of PK-12 music demonstrates professional responsibility and reflective practice.</w:t>
            </w:r>
          </w:p>
        </w:tc>
        <w:tc>
          <w:tcPr>
            <w:tcW w:w="4725" w:type="dxa"/>
          </w:tcPr>
          <w:p w14:paraId="00000054" w14:textId="77777777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</w:tbl>
    <w:p w14:paraId="00000057" w14:textId="153F32D2" w:rsidR="006604E6" w:rsidRDefault="006604E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00000058" w14:textId="77777777" w:rsidR="006604E6" w:rsidRDefault="006604E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00000059" w14:textId="77777777" w:rsidR="006604E6" w:rsidRDefault="008E34E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center"/>
        <w:rPr>
          <w:rFonts w:ascii="Open Sans SemiBold" w:eastAsia="Open Sans SemiBold" w:hAnsi="Open Sans SemiBold" w:cs="Open Sans SemiBold"/>
          <w:b/>
          <w:sz w:val="26"/>
          <w:szCs w:val="26"/>
        </w:rPr>
      </w:pPr>
      <w:sdt>
        <w:sdtPr>
          <w:tag w:val="goog_rdk_9"/>
          <w:id w:val="554901389"/>
        </w:sdtPr>
        <w:sdtEndPr/>
        <w:sdtContent/>
      </w:sdt>
      <w:r w:rsidR="004440E7">
        <w:rPr>
          <w:rFonts w:ascii="Open Sans SemiBold" w:eastAsia="Open Sans SemiBold" w:hAnsi="Open Sans SemiBold" w:cs="Open Sans SemiBold"/>
          <w:b/>
          <w:sz w:val="26"/>
          <w:szCs w:val="26"/>
        </w:rPr>
        <w:t>EVIDENCE FOR MEETING STANDARDS</w:t>
      </w:r>
    </w:p>
    <w:p w14:paraId="0000005A" w14:textId="77777777" w:rsidR="006604E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6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6604E6" w:rsidRPr="007F1B6D" w14:paraId="35E317AB" w14:textId="77777777">
        <w:tc>
          <w:tcPr>
            <w:tcW w:w="9360" w:type="dxa"/>
          </w:tcPr>
          <w:p w14:paraId="3B6F9CB4" w14:textId="77777777" w:rsidR="00B348EC" w:rsidRPr="00B348EC" w:rsidRDefault="00B348EC" w:rsidP="00B348EC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B348EC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1: </w:t>
            </w:r>
          </w:p>
          <w:p w14:paraId="00000070" w14:textId="43DB85E6" w:rsidR="006604E6" w:rsidRDefault="00B348EC" w:rsidP="00B348EC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B348EC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 of PK-12 music has skills in pedagogy (planning, delivering instruction, and assessment) for vocal, instrumental, and general music.</w:t>
            </w:r>
          </w:p>
          <w:p w14:paraId="1499D178" w14:textId="77777777" w:rsidR="00B348EC" w:rsidRPr="007F1B6D" w:rsidRDefault="00B348EC" w:rsidP="00B348EC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00000075" w14:textId="4CF69DBB" w:rsidR="006604E6" w:rsidRPr="007F1B6D" w:rsidRDefault="004440E7" w:rsidP="004440E7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00000077" w14:textId="77777777" w:rsidR="006604E6" w:rsidRPr="007F1B6D" w:rsidRDefault="008E34E8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-856658891"/>
              </w:sdtPr>
              <w:sdtEndPr/>
              <w:sdtContent/>
            </w:sdt>
            <w:r w:rsidR="004440E7"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00000078" w14:textId="77777777" w:rsidR="006604E6" w:rsidRPr="00AA124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415BFF7D" w14:textId="2774A238" w:rsidR="00AA1246" w:rsidRPr="00AA1246" w:rsidRDefault="00AA1246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AA1246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00000079" w14:textId="77777777" w:rsidR="006604E6" w:rsidRPr="00AA124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6604E6" w:rsidRPr="007F1B6D" w14:paraId="640FD914" w14:textId="77777777">
        <w:tc>
          <w:tcPr>
            <w:tcW w:w="9360" w:type="dxa"/>
          </w:tcPr>
          <w:p w14:paraId="1B436436" w14:textId="77777777" w:rsidR="00B348EC" w:rsidRPr="00B348EC" w:rsidRDefault="00B348EC" w:rsidP="00B348EC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B348EC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2: </w:t>
            </w:r>
          </w:p>
          <w:p w14:paraId="0000007A" w14:textId="03682CF5" w:rsidR="006604E6" w:rsidRPr="007F1B6D" w:rsidRDefault="00B348EC" w:rsidP="00B348EC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B348EC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 of PK-12 music has skills in creating, arranging, and improvising.</w:t>
            </w:r>
          </w:p>
          <w:p w14:paraId="0000007B" w14:textId="77777777" w:rsidR="006604E6" w:rsidRPr="007F1B6D" w:rsidRDefault="006604E6" w:rsidP="00FA7060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5AA360A5" w14:textId="77777777" w:rsidR="004440E7" w:rsidRPr="007F1B6D" w:rsidRDefault="004440E7" w:rsidP="004440E7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00000082" w14:textId="7727EA87" w:rsidR="006604E6" w:rsidRPr="007F1B6D" w:rsidRDefault="008E34E8" w:rsidP="004440E7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2085483604"/>
              </w:sdtPr>
              <w:sdtEndPr/>
              <w:sdtContent/>
            </w:sdt>
            <w:r w:rsidR="004440E7"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637D4CC9" w14:textId="77777777" w:rsidR="00AA1246" w:rsidRPr="00840183" w:rsidRDefault="00AA124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781A744A" w14:textId="77777777" w:rsidR="00AA1246" w:rsidRPr="00840183" w:rsidRDefault="00AA1246" w:rsidP="00AA1246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3E7EAC0C" w14:textId="77777777" w:rsidR="00840183" w:rsidRPr="00AA1246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40183" w:rsidRPr="007F1B6D" w14:paraId="3142C392" w14:textId="77777777" w:rsidTr="005B33AE">
        <w:tc>
          <w:tcPr>
            <w:tcW w:w="9360" w:type="dxa"/>
          </w:tcPr>
          <w:p w14:paraId="43ADBD7D" w14:textId="77777777" w:rsidR="00B348EC" w:rsidRPr="00B348EC" w:rsidRDefault="00B348EC" w:rsidP="00B348EC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B348EC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3: </w:t>
            </w:r>
          </w:p>
          <w:p w14:paraId="06FA4A83" w14:textId="7B4B32A2" w:rsidR="00840183" w:rsidRDefault="00B348EC" w:rsidP="00B348EC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B348EC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 of PK-12 music has skills in reading and writing music.</w:t>
            </w:r>
          </w:p>
          <w:p w14:paraId="1DFB9026" w14:textId="77777777" w:rsidR="00B348EC" w:rsidRPr="007F1B6D" w:rsidRDefault="00B348EC" w:rsidP="00B348EC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4B09411B" w14:textId="77777777" w:rsidR="00840183" w:rsidRPr="007F1B6D" w:rsidRDefault="00840183" w:rsidP="005B33AE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3D138785" w14:textId="02D857B0" w:rsidR="00840183" w:rsidRPr="007F1B6D" w:rsidRDefault="00840183" w:rsidP="005B33AE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6955921A" w14:textId="77777777" w:rsidR="00840183" w:rsidRP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12D2D606" w14:textId="77777777" w:rsidR="00840183" w:rsidRP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3D697135" w14:textId="77777777" w:rsid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40183" w:rsidRPr="007F1B6D" w14:paraId="4F111AAE" w14:textId="77777777" w:rsidTr="005B33AE">
        <w:tc>
          <w:tcPr>
            <w:tcW w:w="9360" w:type="dxa"/>
          </w:tcPr>
          <w:p w14:paraId="2B1E23D9" w14:textId="77777777" w:rsidR="009000B8" w:rsidRPr="009000B8" w:rsidRDefault="009000B8" w:rsidP="009000B8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9000B8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4: </w:t>
            </w:r>
          </w:p>
          <w:p w14:paraId="230A3C42" w14:textId="3E521020" w:rsidR="00840183" w:rsidRDefault="009000B8" w:rsidP="009000B8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9000B8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 of PK-12 music has skills in listening to, analyzing, describing, and performing music.</w:t>
            </w:r>
          </w:p>
          <w:p w14:paraId="0540F104" w14:textId="77777777" w:rsidR="009000B8" w:rsidRPr="007F1B6D" w:rsidRDefault="009000B8" w:rsidP="009000B8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5AB67416" w14:textId="77777777" w:rsidR="00840183" w:rsidRPr="007F1B6D" w:rsidRDefault="00840183" w:rsidP="005B33AE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24904E1B" w14:textId="77777777" w:rsidR="00840183" w:rsidRPr="007F1B6D" w:rsidRDefault="008E34E8" w:rsidP="005B33AE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-2125447551"/>
              </w:sdtPr>
              <w:sdtEndPr/>
              <w:sdtContent/>
            </w:sdt>
            <w:r w:rsidR="00840183"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5E3959E1" w14:textId="77777777" w:rsidR="00840183" w:rsidRP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5939F051" w14:textId="77777777" w:rsidR="00840183" w:rsidRP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59521407" w14:textId="77777777" w:rsidR="00840183" w:rsidRDefault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5C3B08" w:rsidRPr="007F1B6D" w14:paraId="38A40AC6" w14:textId="77777777" w:rsidTr="003C07CA">
        <w:tc>
          <w:tcPr>
            <w:tcW w:w="9360" w:type="dxa"/>
          </w:tcPr>
          <w:p w14:paraId="33DDC748" w14:textId="77777777" w:rsidR="009000B8" w:rsidRPr="009000B8" w:rsidRDefault="009000B8" w:rsidP="009000B8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9000B8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5: </w:t>
            </w:r>
          </w:p>
          <w:p w14:paraId="58707563" w14:textId="5E32E5A1" w:rsidR="005C3B08" w:rsidRDefault="009000B8" w:rsidP="009000B8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9000B8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 of PK-12 music has skills in selecting, analyzing, interpreting, presenting, and evaluating music and music performance within the context of music education.</w:t>
            </w:r>
          </w:p>
          <w:p w14:paraId="5923C1C1" w14:textId="77777777" w:rsidR="009000B8" w:rsidRPr="007F1B6D" w:rsidRDefault="009000B8" w:rsidP="009000B8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6D5438F8" w14:textId="77777777" w:rsidR="005C3B08" w:rsidRPr="007F1B6D" w:rsidRDefault="005C3B08" w:rsidP="003C07CA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531A7269" w14:textId="77777777" w:rsidR="005C3B08" w:rsidRPr="007F1B6D" w:rsidRDefault="005C3B08" w:rsidP="003C07CA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083E2599" w14:textId="77777777" w:rsidR="005C3B08" w:rsidRPr="00840183" w:rsidRDefault="005C3B08" w:rsidP="005C3B08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533525FD" w14:textId="77777777" w:rsidR="005C3B08" w:rsidRPr="00840183" w:rsidRDefault="005C3B08" w:rsidP="005C3B08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38FF38B9" w14:textId="77777777" w:rsidR="005C3B08" w:rsidRPr="00AA1246" w:rsidRDefault="005C3B08" w:rsidP="005C3B08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5C3B08" w:rsidRPr="007F1B6D" w14:paraId="240B84BE" w14:textId="77777777" w:rsidTr="003C07CA">
        <w:tc>
          <w:tcPr>
            <w:tcW w:w="9360" w:type="dxa"/>
          </w:tcPr>
          <w:p w14:paraId="390388D4" w14:textId="77777777" w:rsidR="009000B8" w:rsidRPr="009000B8" w:rsidRDefault="009000B8" w:rsidP="009000B8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9000B8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6: </w:t>
            </w:r>
          </w:p>
          <w:p w14:paraId="6FFAA3D4" w14:textId="57A4EECD" w:rsidR="005C3B08" w:rsidRDefault="009000B8" w:rsidP="009000B8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9000B8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 of PK-12 music can assess musical knowledge and skills.</w:t>
            </w:r>
          </w:p>
          <w:p w14:paraId="1A90D6EC" w14:textId="77777777" w:rsidR="009000B8" w:rsidRPr="007F1B6D" w:rsidRDefault="009000B8" w:rsidP="009000B8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7D6BDE18" w14:textId="77777777" w:rsidR="005C3B08" w:rsidRPr="007F1B6D" w:rsidRDefault="005C3B08" w:rsidP="003C07CA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2E343615" w14:textId="77777777" w:rsidR="005C3B08" w:rsidRPr="007F1B6D" w:rsidRDefault="005C3B08" w:rsidP="003C07CA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68F040F1" w14:textId="77777777" w:rsidR="005C3B08" w:rsidRPr="00840183" w:rsidRDefault="005C3B08" w:rsidP="005C3B08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63F8482C" w14:textId="77777777" w:rsidR="005C3B08" w:rsidRPr="00840183" w:rsidRDefault="005C3B08" w:rsidP="005C3B08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46F5AC08" w14:textId="77777777" w:rsidR="005C3B08" w:rsidRPr="00AA1246" w:rsidRDefault="005C3B08" w:rsidP="005C3B08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5C3B08" w:rsidRPr="007F1B6D" w14:paraId="4530B37B" w14:textId="77777777" w:rsidTr="003C07CA">
        <w:tc>
          <w:tcPr>
            <w:tcW w:w="9360" w:type="dxa"/>
          </w:tcPr>
          <w:p w14:paraId="0D2B9EC5" w14:textId="77777777" w:rsidR="009000B8" w:rsidRPr="009000B8" w:rsidRDefault="009000B8" w:rsidP="009000B8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9000B8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7: </w:t>
            </w:r>
          </w:p>
          <w:p w14:paraId="6F7E9DF8" w14:textId="5D76A629" w:rsidR="005C3B08" w:rsidRDefault="009000B8" w:rsidP="009000B8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9000B8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 of PK-12 music demonstrates professional responsibility and reflective practice.</w:t>
            </w:r>
          </w:p>
          <w:p w14:paraId="17B8D720" w14:textId="77777777" w:rsidR="009000B8" w:rsidRPr="007F1B6D" w:rsidRDefault="009000B8" w:rsidP="009000B8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677F35FE" w14:textId="77777777" w:rsidR="005C3B08" w:rsidRPr="007F1B6D" w:rsidRDefault="005C3B08" w:rsidP="003C07CA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164737B4" w14:textId="77777777" w:rsidR="005C3B08" w:rsidRPr="007F1B6D" w:rsidRDefault="005C3B08" w:rsidP="003C07CA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78624D46" w14:textId="77777777" w:rsidR="005C3B08" w:rsidRPr="00840183" w:rsidRDefault="005C3B08" w:rsidP="005C3B08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6E3B5D3B" w14:textId="77777777" w:rsidR="005C3B08" w:rsidRPr="00840183" w:rsidRDefault="005C3B08" w:rsidP="005C3B08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6FAEAAB8" w14:textId="77777777" w:rsidR="00AA1246" w:rsidRDefault="00AA1246">
      <w:pPr>
        <w:rPr>
          <w:rFonts w:ascii="Open Sans Light" w:eastAsia="Open Sans Light" w:hAnsi="Open Sans Light" w:cs="Open Sans Light"/>
          <w:sz w:val="16"/>
          <w:szCs w:val="16"/>
        </w:rPr>
      </w:pPr>
    </w:p>
    <w:p w14:paraId="000000A9" w14:textId="0086CE16" w:rsidR="006604E6" w:rsidRDefault="004440E7">
      <w:pPr>
        <w:rPr>
          <w:rFonts w:ascii="Open Sans Light" w:eastAsia="Open Sans Light" w:hAnsi="Open Sans Light" w:cs="Open Sans Light"/>
          <w:sz w:val="16"/>
          <w:szCs w:val="16"/>
        </w:rPr>
      </w:pPr>
      <w:r>
        <w:rPr>
          <w:rFonts w:ascii="Open Sans Light" w:eastAsia="Open Sans Light" w:hAnsi="Open Sans Light" w:cs="Open Sans Light"/>
          <w:sz w:val="16"/>
          <w:szCs w:val="16"/>
        </w:rPr>
        <w:t>[T:\Teacher Education\Program Review\Institutional Templates\</w:t>
      </w:r>
      <w:r w:rsidR="007F1B6D">
        <w:rPr>
          <w:rFonts w:ascii="Open Sans Light" w:eastAsia="Open Sans Light" w:hAnsi="Open Sans Light" w:cs="Open Sans Light"/>
          <w:sz w:val="16"/>
          <w:szCs w:val="16"/>
        </w:rPr>
        <w:t>2024-2025</w:t>
      </w:r>
      <w:r>
        <w:rPr>
          <w:rFonts w:ascii="Open Sans Light" w:eastAsia="Open Sans Light" w:hAnsi="Open Sans Light" w:cs="Open Sans Light"/>
          <w:sz w:val="16"/>
          <w:szCs w:val="16"/>
        </w:rPr>
        <w:t>]</w:t>
      </w:r>
    </w:p>
    <w:sectPr w:rsidR="006604E6" w:rsidSect="007F1B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D0C76" w14:textId="77777777" w:rsidR="00BC5058" w:rsidRDefault="00BC5058">
      <w:r>
        <w:separator/>
      </w:r>
    </w:p>
  </w:endnote>
  <w:endnote w:type="continuationSeparator" w:id="0">
    <w:p w14:paraId="2219343E" w14:textId="77777777" w:rsidR="00BC5058" w:rsidRDefault="00BC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3" w14:textId="00D807BF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ab/>
    </w:r>
    <w:r>
      <w:rPr>
        <w:rFonts w:ascii="Tahoma" w:eastAsia="Tahoma" w:hAnsi="Tahoma" w:cs="Tahoma"/>
        <w:color w:val="000000"/>
        <w:sz w:val="22"/>
        <w:szCs w:val="22"/>
      </w:rPr>
      <w:t>Program Report Form – Kansas State Department of Education</w:t>
    </w:r>
    <w:r>
      <w:rPr>
        <w:rFonts w:ascii="Tahoma" w:eastAsia="Tahoma" w:hAnsi="Tahoma" w:cs="Tahoma"/>
        <w:color w:val="000000"/>
        <w:sz w:val="22"/>
        <w:szCs w:val="22"/>
      </w:rPr>
      <w:tab/>
    </w:r>
    <w:r>
      <w:rPr>
        <w:rFonts w:ascii="Tahoma" w:eastAsia="Tahoma" w:hAnsi="Tahoma" w:cs="Tahoma"/>
        <w:color w:val="000000"/>
        <w:sz w:val="22"/>
        <w:szCs w:val="22"/>
      </w:rPr>
      <w:fldChar w:fldCharType="begin"/>
    </w:r>
    <w:r>
      <w:rPr>
        <w:rFonts w:ascii="Tahoma" w:eastAsia="Tahoma" w:hAnsi="Tahoma" w:cs="Tahoma"/>
        <w:color w:val="000000"/>
        <w:sz w:val="22"/>
        <w:szCs w:val="22"/>
      </w:rPr>
      <w:instrText>PAGE</w:instrText>
    </w:r>
    <w:r>
      <w:rPr>
        <w:rFonts w:ascii="Tahoma" w:eastAsia="Tahoma" w:hAnsi="Tahoma" w:cs="Tahoma"/>
        <w:color w:val="000000"/>
        <w:sz w:val="22"/>
        <w:szCs w:val="22"/>
      </w:rPr>
      <w:fldChar w:fldCharType="separate"/>
    </w:r>
    <w:r w:rsidR="00DD1645">
      <w:rPr>
        <w:rFonts w:ascii="Tahoma" w:eastAsia="Tahoma" w:hAnsi="Tahoma" w:cs="Tahoma"/>
        <w:noProof/>
        <w:color w:val="000000"/>
        <w:sz w:val="22"/>
        <w:szCs w:val="22"/>
      </w:rPr>
      <w:t>2</w:t>
    </w:r>
    <w:r>
      <w:rPr>
        <w:rFonts w:ascii="Tahoma" w:eastAsia="Tahoma" w:hAnsi="Tahoma" w:cs="Tahoma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1" w14:textId="363C5AAD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jc w:val="right"/>
      <w:rPr>
        <w:rFonts w:ascii="Tahoma" w:eastAsia="Tahoma" w:hAnsi="Tahoma" w:cs="Tahoma"/>
        <w:color w:val="000000"/>
        <w:sz w:val="22"/>
        <w:szCs w:val="22"/>
      </w:rPr>
    </w:pPr>
    <w:r>
      <w:rPr>
        <w:rFonts w:ascii="Tahoma" w:eastAsia="Tahoma" w:hAnsi="Tahoma" w:cs="Tahoma"/>
        <w:color w:val="000000"/>
        <w:sz w:val="22"/>
        <w:szCs w:val="22"/>
      </w:rPr>
      <w:tab/>
      <w:t>Program Report Form – Kansas State Department of Education</w:t>
    </w:r>
    <w:r>
      <w:rPr>
        <w:rFonts w:ascii="Tahoma" w:eastAsia="Tahoma" w:hAnsi="Tahoma" w:cs="Tahoma"/>
        <w:color w:val="000000"/>
        <w:sz w:val="22"/>
        <w:szCs w:val="22"/>
      </w:rPr>
      <w:tab/>
    </w:r>
    <w:r>
      <w:rPr>
        <w:rFonts w:ascii="Tahoma" w:eastAsia="Tahoma" w:hAnsi="Tahoma" w:cs="Tahoma"/>
        <w:color w:val="000000"/>
        <w:sz w:val="22"/>
        <w:szCs w:val="22"/>
      </w:rPr>
      <w:fldChar w:fldCharType="begin"/>
    </w:r>
    <w:r>
      <w:rPr>
        <w:rFonts w:ascii="Tahoma" w:eastAsia="Tahoma" w:hAnsi="Tahoma" w:cs="Tahoma"/>
        <w:color w:val="000000"/>
        <w:sz w:val="22"/>
        <w:szCs w:val="22"/>
      </w:rPr>
      <w:instrText>PAGE</w:instrText>
    </w:r>
    <w:r>
      <w:rPr>
        <w:rFonts w:ascii="Tahoma" w:eastAsia="Tahoma" w:hAnsi="Tahoma" w:cs="Tahoma"/>
        <w:color w:val="000000"/>
        <w:sz w:val="22"/>
        <w:szCs w:val="22"/>
      </w:rPr>
      <w:fldChar w:fldCharType="separate"/>
    </w:r>
    <w:r w:rsidR="00DD1645">
      <w:rPr>
        <w:rFonts w:ascii="Tahoma" w:eastAsia="Tahoma" w:hAnsi="Tahoma" w:cs="Tahoma"/>
        <w:noProof/>
        <w:color w:val="000000"/>
        <w:sz w:val="22"/>
        <w:szCs w:val="22"/>
      </w:rPr>
      <w:t>1</w:t>
    </w:r>
    <w:r>
      <w:rPr>
        <w:rFonts w:ascii="Tahoma" w:eastAsia="Tahoma" w:hAnsi="Tahoma" w:cs="Tahoma"/>
        <w:color w:val="000000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2" w14:textId="77777777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jc w:val="right"/>
      <w:rPr>
        <w:rFonts w:ascii="Open Sans Light" w:eastAsia="Open Sans Light" w:hAnsi="Open Sans Light" w:cs="Open Sans Light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2"/>
        <w:szCs w:val="22"/>
      </w:rPr>
      <w:tab/>
    </w:r>
    <w:r>
      <w:rPr>
        <w:rFonts w:ascii="Open Sans Light" w:eastAsia="Open Sans Light" w:hAnsi="Open Sans Light" w:cs="Open Sans Light"/>
        <w:color w:val="000000"/>
        <w:sz w:val="20"/>
        <w:szCs w:val="20"/>
      </w:rPr>
      <w:t>Program Report Form – Kansas State Department of Education</w:t>
    </w:r>
    <w:r>
      <w:rPr>
        <w:rFonts w:ascii="Open Sans Light" w:eastAsia="Open Sans Light" w:hAnsi="Open Sans Light" w:cs="Open Sans Light"/>
        <w:color w:val="000000"/>
        <w:sz w:val="20"/>
        <w:szCs w:val="20"/>
      </w:rPr>
      <w:tab/>
    </w:r>
    <w:r>
      <w:rPr>
        <w:rFonts w:ascii="Open Sans Light" w:eastAsia="Open Sans Light" w:hAnsi="Open Sans Light" w:cs="Open Sans Light"/>
        <w:color w:val="000000"/>
        <w:sz w:val="20"/>
        <w:szCs w:val="20"/>
      </w:rPr>
      <w:fldChar w:fldCharType="begin"/>
    </w:r>
    <w:r>
      <w:rPr>
        <w:rFonts w:ascii="Open Sans Light" w:eastAsia="Open Sans Light" w:hAnsi="Open Sans Light" w:cs="Open Sans Light"/>
        <w:color w:val="000000"/>
        <w:sz w:val="20"/>
        <w:szCs w:val="20"/>
      </w:rPr>
      <w:instrText>PAGE</w:instrText>
    </w:r>
    <w:r>
      <w:rPr>
        <w:rFonts w:ascii="Open Sans Light" w:eastAsia="Open Sans Light" w:hAnsi="Open Sans Light" w:cs="Open Sans Light"/>
        <w:color w:val="000000"/>
        <w:sz w:val="20"/>
        <w:szCs w:val="20"/>
      </w:rPr>
      <w:fldChar w:fldCharType="separate"/>
    </w:r>
    <w:r>
      <w:rPr>
        <w:rFonts w:ascii="Open Sans Light" w:eastAsia="Open Sans Light" w:hAnsi="Open Sans Light" w:cs="Open Sans Light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2D24C" w14:textId="77777777" w:rsidR="00BC5058" w:rsidRDefault="00BC5058">
      <w:r>
        <w:separator/>
      </w:r>
    </w:p>
  </w:footnote>
  <w:footnote w:type="continuationSeparator" w:id="0">
    <w:p w14:paraId="27AF334B" w14:textId="77777777" w:rsidR="00BC5058" w:rsidRDefault="00BC5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F" w14:textId="77777777" w:rsidR="006604E6" w:rsidRDefault="004440E7">
    <w:pPr>
      <w:tabs>
        <w:tab w:val="center" w:pos="4320"/>
        <w:tab w:val="right" w:pos="8640"/>
        <w:tab w:val="right" w:pos="9180"/>
        <w:tab w:val="right" w:pos="12780"/>
      </w:tabs>
      <w:ind w:right="360"/>
      <w:rPr>
        <w:b/>
      </w:rPr>
    </w:pPr>
    <w:r>
      <w:rPr>
        <w:b/>
      </w:rPr>
      <w:t>[Endorsement area], [year] Standards</w:t>
    </w:r>
  </w:p>
  <w:p w14:paraId="000000B0" w14:textId="446F673A" w:rsidR="006604E6" w:rsidRDefault="004440E7">
    <w:pPr>
      <w:tabs>
        <w:tab w:val="center" w:pos="4320"/>
        <w:tab w:val="right" w:pos="8640"/>
        <w:tab w:val="right" w:pos="9180"/>
        <w:tab w:val="right" w:pos="12780"/>
      </w:tabs>
      <w:ind w:right="360"/>
      <w:jc w:val="right"/>
      <w:rPr>
        <w:b/>
      </w:rPr>
    </w:pP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DD1645">
      <w:rPr>
        <w:b/>
        <w:noProof/>
      </w:rPr>
      <w:t>2</w:t>
    </w:r>
    <w:r>
      <w:rPr>
        <w:b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A" w14:textId="16DFB676" w:rsidR="006604E6" w:rsidRDefault="00E9007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180"/>
        <w:tab w:val="right" w:pos="12780"/>
      </w:tabs>
      <w:ind w:right="360"/>
      <w:rPr>
        <w:b/>
        <w:color w:val="000000"/>
      </w:rPr>
    </w:pPr>
    <w:r>
      <w:rPr>
        <w:b/>
      </w:rPr>
      <w:t>Music</w:t>
    </w:r>
    <w:r w:rsidR="004440E7">
      <w:rPr>
        <w:b/>
        <w:color w:val="000000"/>
      </w:rPr>
      <w:t xml:space="preserve">, </w:t>
    </w:r>
    <w:r>
      <w:rPr>
        <w:b/>
        <w:color w:val="000000"/>
      </w:rPr>
      <w:t>2016</w:t>
    </w:r>
    <w:r w:rsidR="004440E7">
      <w:rPr>
        <w:b/>
        <w:color w:val="000000"/>
      </w:rPr>
      <w:t xml:space="preserve"> </w:t>
    </w:r>
    <w:r w:rsidR="00906C59">
      <w:rPr>
        <w:b/>
        <w:color w:val="000000"/>
      </w:rPr>
      <w:t>s</w:t>
    </w:r>
    <w:r w:rsidR="004440E7">
      <w:rPr>
        <w:b/>
        <w:color w:val="000000"/>
      </w:rPr>
      <w:t>tandards</w:t>
    </w:r>
  </w:p>
  <w:p w14:paraId="000000AB" w14:textId="77777777" w:rsidR="006604E6" w:rsidRDefault="006604E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</w:p>
  <w:p w14:paraId="000000AC" w14:textId="1C74570D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</w:pPr>
    <w:r>
      <w:fldChar w:fldCharType="begin"/>
    </w:r>
    <w:r>
      <w:instrText>PAGE</w:instrText>
    </w:r>
    <w:r>
      <w:fldChar w:fldCharType="separate"/>
    </w:r>
    <w:r w:rsidR="00DD1645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D" w14:textId="77777777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180"/>
        <w:tab w:val="right" w:pos="12780"/>
      </w:tabs>
      <w:ind w:right="360"/>
      <w:rPr>
        <w:b/>
        <w:color w:val="000000"/>
      </w:rPr>
    </w:pPr>
    <w:r>
      <w:rPr>
        <w:b/>
        <w:color w:val="000000"/>
      </w:rPr>
      <w:t>Elementary Education, 2024 Standards</w:t>
    </w:r>
    <w:r>
      <w:rPr>
        <w:rFonts w:ascii="Open Sans Light" w:eastAsia="Open Sans Light" w:hAnsi="Open Sans Light" w:cs="Open Sans Light"/>
        <w:color w:val="000000"/>
        <w:sz w:val="20"/>
        <w:szCs w:val="20"/>
      </w:rPr>
      <w:tab/>
    </w:r>
  </w:p>
  <w:p w14:paraId="000000AE" w14:textId="77777777" w:rsidR="006604E6" w:rsidRDefault="006604E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D579C"/>
    <w:multiLevelType w:val="multilevel"/>
    <w:tmpl w:val="7BDC4B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E83A4F"/>
    <w:multiLevelType w:val="multilevel"/>
    <w:tmpl w:val="31D8A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5EE43ED"/>
    <w:multiLevelType w:val="multilevel"/>
    <w:tmpl w:val="6004D170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97E719A"/>
    <w:multiLevelType w:val="multilevel"/>
    <w:tmpl w:val="D83024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0FF50AB"/>
    <w:multiLevelType w:val="multilevel"/>
    <w:tmpl w:val="F32EB0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84D2AB0"/>
    <w:multiLevelType w:val="multilevel"/>
    <w:tmpl w:val="CC4E7B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F3C0511"/>
    <w:multiLevelType w:val="multilevel"/>
    <w:tmpl w:val="FA3456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34963121">
    <w:abstractNumId w:val="0"/>
  </w:num>
  <w:num w:numId="2" w16cid:durableId="159464841">
    <w:abstractNumId w:val="4"/>
  </w:num>
  <w:num w:numId="3" w16cid:durableId="433207347">
    <w:abstractNumId w:val="6"/>
  </w:num>
  <w:num w:numId="4" w16cid:durableId="450519673">
    <w:abstractNumId w:val="1"/>
  </w:num>
  <w:num w:numId="5" w16cid:durableId="277378231">
    <w:abstractNumId w:val="5"/>
  </w:num>
  <w:num w:numId="6" w16cid:durableId="465395997">
    <w:abstractNumId w:val="2"/>
  </w:num>
  <w:num w:numId="7" w16cid:durableId="2098090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4E6"/>
    <w:rsid w:val="001548B9"/>
    <w:rsid w:val="00163D6B"/>
    <w:rsid w:val="001C5078"/>
    <w:rsid w:val="003470D2"/>
    <w:rsid w:val="00442E2F"/>
    <w:rsid w:val="004440E7"/>
    <w:rsid w:val="004944DB"/>
    <w:rsid w:val="005A5BCA"/>
    <w:rsid w:val="005C3B08"/>
    <w:rsid w:val="006604E6"/>
    <w:rsid w:val="007F1B6D"/>
    <w:rsid w:val="00820AB3"/>
    <w:rsid w:val="00825E8C"/>
    <w:rsid w:val="00840183"/>
    <w:rsid w:val="00862DAB"/>
    <w:rsid w:val="008E34E8"/>
    <w:rsid w:val="009000B8"/>
    <w:rsid w:val="00906C59"/>
    <w:rsid w:val="009767DE"/>
    <w:rsid w:val="00AA1246"/>
    <w:rsid w:val="00AC5B04"/>
    <w:rsid w:val="00B348EC"/>
    <w:rsid w:val="00BC5058"/>
    <w:rsid w:val="00BD7C64"/>
    <w:rsid w:val="00BE3BE0"/>
    <w:rsid w:val="00C321D9"/>
    <w:rsid w:val="00C762F4"/>
    <w:rsid w:val="00CB2464"/>
    <w:rsid w:val="00CF68AC"/>
    <w:rsid w:val="00D03356"/>
    <w:rsid w:val="00D13CC9"/>
    <w:rsid w:val="00DD1645"/>
    <w:rsid w:val="00DF5A12"/>
    <w:rsid w:val="00E90075"/>
    <w:rsid w:val="00EB6F2F"/>
    <w:rsid w:val="00ED382E"/>
    <w:rsid w:val="00EE755B"/>
    <w:rsid w:val="00F212D3"/>
    <w:rsid w:val="00F51028"/>
    <w:rsid w:val="00F8564A"/>
    <w:rsid w:val="00FA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0342"/>
  <w15:docId w15:val="{1A09ED62-7992-44DA-91C4-783D683D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53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rFonts w:ascii="Tahoma" w:hAnsi="Tahoma" w:cs="Tahoma"/>
      <w:b/>
      <w:bCs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/>
    </w:pPr>
    <w:rPr>
      <w:rFonts w:ascii="Tahoma" w:hAnsi="Tahoma" w:cs="Tahoma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Tahoma" w:hAnsi="Tahoma" w:cs="Tahoma"/>
      <w:bCs/>
      <w:sz w:val="22"/>
      <w:szCs w:val="22"/>
    </w:rPr>
  </w:style>
  <w:style w:type="table" w:styleId="TableGrid">
    <w:name w:val="Table Grid"/>
    <w:basedOn w:val="TableNormal"/>
    <w:uiPriority w:val="59"/>
    <w:rsid w:val="00A64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946E3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946E35"/>
    <w:rPr>
      <w:vertAlign w:val="superscript"/>
    </w:rPr>
  </w:style>
  <w:style w:type="character" w:styleId="CommentReference">
    <w:name w:val="annotation reference"/>
    <w:basedOn w:val="DefaultParagraphFont"/>
    <w:semiHidden/>
    <w:rsid w:val="00A978C5"/>
    <w:rPr>
      <w:sz w:val="16"/>
      <w:szCs w:val="16"/>
    </w:rPr>
  </w:style>
  <w:style w:type="paragraph" w:styleId="CommentText">
    <w:name w:val="annotation text"/>
    <w:basedOn w:val="Normal"/>
    <w:semiHidden/>
    <w:rsid w:val="00A978C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978C5"/>
    <w:rPr>
      <w:b/>
      <w:bCs/>
    </w:rPr>
  </w:style>
  <w:style w:type="character" w:styleId="Hyperlink">
    <w:name w:val="Hyperlink"/>
    <w:basedOn w:val="DefaultParagraphFont"/>
    <w:rsid w:val="00A62EEB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C03C39"/>
  </w:style>
  <w:style w:type="paragraph" w:styleId="ListParagraph">
    <w:name w:val="List Paragraph"/>
    <w:basedOn w:val="Normal"/>
    <w:uiPriority w:val="34"/>
    <w:qFormat/>
    <w:rsid w:val="005D5D8B"/>
    <w:pPr>
      <w:ind w:left="720"/>
      <w:contextualSpacing/>
    </w:pPr>
  </w:style>
  <w:style w:type="paragraph" w:styleId="Revision">
    <w:name w:val="Revision"/>
    <w:hidden/>
    <w:uiPriority w:val="71"/>
    <w:semiHidden/>
    <w:rsid w:val="00800BE2"/>
  </w:style>
  <w:style w:type="paragraph" w:customStyle="1" w:styleId="xxmsolistparagraph">
    <w:name w:val="x_xmsolistparagraph"/>
    <w:basedOn w:val="Normal"/>
    <w:rsid w:val="00F04955"/>
    <w:rPr>
      <w:rFonts w:ascii="Calibri" w:eastAsiaTheme="minorHAnsi" w:hAnsi="Calibri" w:cs="Calibri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mK785KsOqoAcVgZuY6fX13/yG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State Department of Education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Gateway Client</dc:creator>
  <cp:lastModifiedBy>Catherine A. Chmidling</cp:lastModifiedBy>
  <cp:revision>4</cp:revision>
  <dcterms:created xsi:type="dcterms:W3CDTF">2025-09-25T20:53:00Z</dcterms:created>
  <dcterms:modified xsi:type="dcterms:W3CDTF">2025-10-01T15:17:00Z</dcterms:modified>
</cp:coreProperties>
</file>